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09A" w:rsidRPr="00E81E42" w:rsidRDefault="0074609A" w:rsidP="00E81E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81E42">
        <w:rPr>
          <w:rFonts w:ascii="Times New Roman" w:hAnsi="Times New Roman" w:cs="Times New Roman"/>
          <w:sz w:val="32"/>
          <w:szCs w:val="32"/>
        </w:rPr>
        <w:t>Н.А.Якимчук</w:t>
      </w:r>
      <w:proofErr w:type="spellEnd"/>
    </w:p>
    <w:p w:rsidR="00F817BA" w:rsidRPr="00E81E42" w:rsidRDefault="00F817BA" w:rsidP="00E81E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1E42">
        <w:rPr>
          <w:rFonts w:ascii="Times New Roman" w:hAnsi="Times New Roman" w:cs="Times New Roman"/>
          <w:b/>
          <w:sz w:val="32"/>
          <w:szCs w:val="32"/>
        </w:rPr>
        <w:t>Дидактические материалы к ДОО программе «</w:t>
      </w:r>
      <w:proofErr w:type="spellStart"/>
      <w:r w:rsidRPr="00E81E42">
        <w:rPr>
          <w:rFonts w:ascii="Times New Roman" w:hAnsi="Times New Roman" w:cs="Times New Roman"/>
          <w:b/>
          <w:sz w:val="32"/>
          <w:szCs w:val="32"/>
        </w:rPr>
        <w:t>Стартинка</w:t>
      </w:r>
      <w:proofErr w:type="spellEnd"/>
      <w:r w:rsidRPr="00E81E42">
        <w:rPr>
          <w:rFonts w:ascii="Times New Roman" w:hAnsi="Times New Roman" w:cs="Times New Roman"/>
          <w:b/>
          <w:sz w:val="32"/>
          <w:szCs w:val="32"/>
        </w:rPr>
        <w:t>»</w:t>
      </w:r>
    </w:p>
    <w:p w:rsidR="00F817BA" w:rsidRPr="00E81E42" w:rsidRDefault="00F817BA" w:rsidP="00E81E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2288" w:rsidRPr="00E81E42" w:rsidRDefault="009B2288" w:rsidP="00E81E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6622" w:rsidRPr="00E81E42" w:rsidRDefault="00936421" w:rsidP="00E81E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E42">
        <w:rPr>
          <w:rFonts w:ascii="Times New Roman" w:hAnsi="Times New Roman" w:cs="Times New Roman"/>
          <w:sz w:val="24"/>
          <w:szCs w:val="24"/>
        </w:rPr>
        <w:t>В современном высокотехнологичном обществе одно из важнейших умений – самостоятельно работать по инструкции, понимать символы и схемы, уметь самостоятельно организовывать свою деятельность в сверке с ними. С целью формирования таких компетенций в образовательный процесс по программе «</w:t>
      </w:r>
      <w:proofErr w:type="spellStart"/>
      <w:r w:rsidRPr="00E81E42">
        <w:rPr>
          <w:rFonts w:ascii="Times New Roman" w:hAnsi="Times New Roman" w:cs="Times New Roman"/>
          <w:sz w:val="24"/>
          <w:szCs w:val="24"/>
        </w:rPr>
        <w:t>Статинка</w:t>
      </w:r>
      <w:proofErr w:type="spellEnd"/>
      <w:r w:rsidRPr="00E81E42">
        <w:rPr>
          <w:rFonts w:ascii="Times New Roman" w:hAnsi="Times New Roman" w:cs="Times New Roman"/>
          <w:sz w:val="24"/>
          <w:szCs w:val="24"/>
        </w:rPr>
        <w:t xml:space="preserve">» включены многочисленные памятки, схемы и изображения, по которым </w:t>
      </w:r>
      <w:proofErr w:type="spellStart"/>
      <w:r w:rsidRPr="00E81E42">
        <w:rPr>
          <w:rFonts w:ascii="Times New Roman" w:hAnsi="Times New Roman" w:cs="Times New Roman"/>
          <w:sz w:val="24"/>
          <w:szCs w:val="24"/>
        </w:rPr>
        <w:t>выстраиваетя</w:t>
      </w:r>
      <w:proofErr w:type="spellEnd"/>
      <w:r w:rsidRPr="00E81E42">
        <w:rPr>
          <w:rFonts w:ascii="Times New Roman" w:hAnsi="Times New Roman" w:cs="Times New Roman"/>
          <w:sz w:val="24"/>
          <w:szCs w:val="24"/>
        </w:rPr>
        <w:t xml:space="preserve"> рассказ, организуется последовательность действий, оценивается итоговый результат.</w:t>
      </w:r>
    </w:p>
    <w:p w:rsidR="00936421" w:rsidRDefault="00936421" w:rsidP="00D3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E42">
        <w:rPr>
          <w:rFonts w:ascii="Times New Roman" w:hAnsi="Times New Roman" w:cs="Times New Roman"/>
          <w:sz w:val="24"/>
          <w:szCs w:val="24"/>
        </w:rPr>
        <w:t>Приведенные ниже материалы представляет собой примеры таких дидактических средств.</w:t>
      </w:r>
    </w:p>
    <w:p w:rsidR="00D31FCA" w:rsidRPr="00E81E42" w:rsidRDefault="00D31FCA" w:rsidP="00D31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1FCA" w:rsidRPr="00E81E42" w:rsidRDefault="00D31FCA" w:rsidP="00D31FC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E42">
        <w:rPr>
          <w:rFonts w:ascii="Times New Roman" w:hAnsi="Times New Roman" w:cs="Times New Roman"/>
          <w:b/>
          <w:sz w:val="24"/>
          <w:szCs w:val="24"/>
        </w:rPr>
        <w:t>Интеллектуальная карта «Как создаётся мультфильм»</w:t>
      </w:r>
    </w:p>
    <w:p w:rsidR="00D31FCA" w:rsidRDefault="00D31FCA" w:rsidP="00E81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6421" w:rsidRPr="00E81E42" w:rsidRDefault="00936421" w:rsidP="00E81E4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1E42">
        <w:rPr>
          <w:rFonts w:ascii="Times New Roman" w:hAnsi="Times New Roman" w:cs="Times New Roman"/>
          <w:sz w:val="24"/>
          <w:szCs w:val="24"/>
        </w:rPr>
        <w:t>Изображения профессий необходимых для производства мультфильмов и понимания последовательности процесса.</w:t>
      </w:r>
      <w:r w:rsidRPr="00E81E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817BA" w:rsidRPr="00E81E42" w:rsidRDefault="00F817BA" w:rsidP="00E81E4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81E42" w:rsidRDefault="00F817BA" w:rsidP="00E81E4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1E42">
        <w:rPr>
          <w:rFonts w:ascii="Times New Roman" w:hAnsi="Times New Roman" w:cs="Times New Roman"/>
          <w:noProof/>
          <w:sz w:val="24"/>
          <w:szCs w:val="24"/>
          <w:lang w:eastAsia="ru-RU"/>
        </w:rPr>
        <w:t>Эти изображения используются как во время объснения профессий и последовательности производства мультфильма, так и при опросе по этой теме</w:t>
      </w:r>
      <w:r w:rsidR="00E81E42" w:rsidRPr="00E81E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(см. также </w:t>
      </w:r>
      <w:r w:rsidR="00E81E42" w:rsidRPr="00E81E42">
        <w:rPr>
          <w:rFonts w:ascii="Times New Roman" w:hAnsi="Times New Roman" w:cs="Times New Roman"/>
          <w:sz w:val="24"/>
          <w:szCs w:val="24"/>
        </w:rPr>
        <w:t xml:space="preserve">Процесс создания мультфильма </w:t>
      </w:r>
      <w:hyperlink r:id="rId5" w:history="1">
        <w:r w:rsidR="00E81E42" w:rsidRPr="00E81E42">
          <w:rPr>
            <w:rStyle w:val="a5"/>
            <w:rFonts w:ascii="Times New Roman" w:hAnsi="Times New Roman" w:cs="Times New Roman"/>
            <w:sz w:val="24"/>
            <w:szCs w:val="24"/>
          </w:rPr>
          <w:t>https://infourok.ru/prezentaciya-na-temu-process-sozdaniya-multfilma-946319.html</w:t>
        </w:r>
      </w:hyperlink>
      <w:r w:rsidR="00E81E42" w:rsidRPr="00E81E42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Pr="00E81E42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D31FCA" w:rsidRDefault="00D31FCA" w:rsidP="00E81E4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817BA" w:rsidRPr="00E81E42" w:rsidRDefault="00F817BA" w:rsidP="00E81E4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1E42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Рисунок-схема «Как создается мультфильм»</w:t>
      </w:r>
    </w:p>
    <w:p w:rsidR="00F817BA" w:rsidRPr="00E81E42" w:rsidRDefault="00F817BA" w:rsidP="00E81E4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1E42">
        <w:rPr>
          <w:rFonts w:ascii="Times New Roman" w:hAnsi="Times New Roman" w:cs="Times New Roman"/>
          <w:noProof/>
          <w:sz w:val="24"/>
          <w:szCs w:val="24"/>
          <w:lang w:eastAsia="ru-RU"/>
        </w:rPr>
        <w:t>Сценарист</w:t>
      </w:r>
    </w:p>
    <w:p w:rsidR="00F817BA" w:rsidRDefault="00F817BA" w:rsidP="00E81E4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1E42">
        <w:rPr>
          <w:rFonts w:ascii="Times New Roman" w:hAnsi="Times New Roman" w:cs="Times New Roman"/>
          <w:noProof/>
          <w:sz w:val="24"/>
          <w:szCs w:val="24"/>
          <w:lang w:eastAsia="ru-RU"/>
        </w:rPr>
        <w:t>Художник</w:t>
      </w:r>
    </w:p>
    <w:p w:rsidR="00D31FCA" w:rsidRPr="00E81E42" w:rsidRDefault="00D31FCA" w:rsidP="00E81E4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(раскадровука)</w:t>
      </w:r>
    </w:p>
    <w:p w:rsidR="00F817BA" w:rsidRPr="00E81E42" w:rsidRDefault="00F817BA" w:rsidP="00E81E4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1E42">
        <w:rPr>
          <w:rFonts w:ascii="Times New Roman" w:hAnsi="Times New Roman" w:cs="Times New Roman"/>
          <w:noProof/>
          <w:sz w:val="24"/>
          <w:szCs w:val="24"/>
          <w:lang w:eastAsia="ru-RU"/>
        </w:rPr>
        <w:t>Кукловод</w:t>
      </w:r>
    </w:p>
    <w:p w:rsidR="00F817BA" w:rsidRPr="00E81E42" w:rsidRDefault="00F817BA" w:rsidP="00E81E4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1E42">
        <w:rPr>
          <w:rFonts w:ascii="Times New Roman" w:hAnsi="Times New Roman" w:cs="Times New Roman"/>
          <w:noProof/>
          <w:sz w:val="24"/>
          <w:szCs w:val="24"/>
          <w:lang w:eastAsia="ru-RU"/>
        </w:rPr>
        <w:t>Видеооператор</w:t>
      </w:r>
    </w:p>
    <w:p w:rsidR="00F817BA" w:rsidRPr="00E81E42" w:rsidRDefault="00F2283A" w:rsidP="00E81E4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1E42">
        <w:rPr>
          <w:rFonts w:ascii="Times New Roman" w:hAnsi="Times New Roman" w:cs="Times New Roman"/>
          <w:noProof/>
          <w:sz w:val="24"/>
          <w:szCs w:val="24"/>
          <w:lang w:eastAsia="ru-RU"/>
        </w:rPr>
        <w:t>Звукооператор (музыкальное сопровождение)</w:t>
      </w:r>
    </w:p>
    <w:p w:rsidR="00F2283A" w:rsidRPr="00E81E42" w:rsidRDefault="00F2283A" w:rsidP="00E81E4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1E42">
        <w:rPr>
          <w:rFonts w:ascii="Times New Roman" w:hAnsi="Times New Roman" w:cs="Times New Roman"/>
          <w:noProof/>
          <w:sz w:val="24"/>
          <w:szCs w:val="24"/>
          <w:lang w:eastAsia="ru-RU"/>
        </w:rPr>
        <w:t>Звукооператор (шумы и озвучка)</w:t>
      </w:r>
    </w:p>
    <w:p w:rsidR="00F817BA" w:rsidRPr="00E81E42" w:rsidRDefault="00F817BA" w:rsidP="00E81E4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1E42">
        <w:rPr>
          <w:rFonts w:ascii="Times New Roman" w:hAnsi="Times New Roman" w:cs="Times New Roman"/>
          <w:noProof/>
          <w:sz w:val="24"/>
          <w:szCs w:val="24"/>
          <w:lang w:eastAsia="ru-RU"/>
        </w:rPr>
        <w:t>Монтажер</w:t>
      </w:r>
    </w:p>
    <w:p w:rsidR="00F2283A" w:rsidRDefault="00F2283A" w:rsidP="00E81E4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1E42">
        <w:rPr>
          <w:rFonts w:ascii="Times New Roman" w:hAnsi="Times New Roman" w:cs="Times New Roman"/>
          <w:noProof/>
          <w:sz w:val="24"/>
          <w:szCs w:val="24"/>
          <w:lang w:eastAsia="ru-RU"/>
        </w:rPr>
        <w:t>Администратор</w:t>
      </w:r>
    </w:p>
    <w:p w:rsidR="00D31FCA" w:rsidRDefault="00D31FCA" w:rsidP="00D31FC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1FCA" w:rsidRDefault="00D31FCA" w:rsidP="00D31FC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1FCA" w:rsidRDefault="00D31FCA" w:rsidP="00D31FC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1FCA" w:rsidRDefault="00D31FCA" w:rsidP="00D31FC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1FCA" w:rsidRDefault="00D31FCA" w:rsidP="00D31FC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1FCA" w:rsidRDefault="00D31FCA" w:rsidP="00D31FC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1FCA" w:rsidRDefault="00D31FCA" w:rsidP="00D31FC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1FCA" w:rsidRDefault="00D31F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1FCA" w:rsidRDefault="00D31FCA" w:rsidP="00D31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Задание: Расставь правильно цифры и расскажи о профессии.</w:t>
      </w:r>
    </w:p>
    <w:p w:rsidR="00D31FCA" w:rsidRPr="00D31FCA" w:rsidRDefault="00D31FCA" w:rsidP="00D31FC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936421" w:rsidRDefault="00936421">
      <w:r>
        <w:rPr>
          <w:noProof/>
          <w:lang w:eastAsia="ru-RU"/>
        </w:rPr>
        <w:drawing>
          <wp:inline distT="0" distB="0" distL="0" distR="0" wp14:anchorId="4F84B05F" wp14:editId="306EFCC3">
            <wp:extent cx="5940425" cy="4242435"/>
            <wp:effectExtent l="19050" t="19050" r="22225" b="247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нтелкарта созд мульт бо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24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1FCA" w:rsidRPr="00D31FCA" w:rsidRDefault="00D31FCA" w:rsidP="00D31FCA">
      <w:pPr>
        <w:spacing w:after="0" w:line="240" w:lineRule="auto"/>
        <w:rPr>
          <w:sz w:val="16"/>
          <w:szCs w:val="16"/>
        </w:rPr>
      </w:pPr>
    </w:p>
    <w:p w:rsidR="00D31FCA" w:rsidRDefault="00D31FCA" w:rsidP="00D31FCA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26D550" wp14:editId="35D249CF">
            <wp:extent cx="5966460" cy="4114296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еселые цифры карточки игр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835" cy="411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CA" w:rsidRDefault="00D31FCA">
      <w:r>
        <w:br w:type="page"/>
      </w:r>
    </w:p>
    <w:p w:rsidR="00D31FCA" w:rsidRDefault="00D31FCA"/>
    <w:p w:rsidR="00D31FCA" w:rsidRDefault="00936421" w:rsidP="009B2288">
      <w:r>
        <w:rPr>
          <w:noProof/>
          <w:lang w:eastAsia="ru-RU"/>
        </w:rPr>
        <w:drawing>
          <wp:inline distT="0" distB="0" distL="0" distR="0" wp14:anchorId="4C10EFFA" wp14:editId="40D3277B">
            <wp:extent cx="2880360" cy="2016098"/>
            <wp:effectExtent l="19050" t="19050" r="15240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545" cy="202182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817BA">
        <w:rPr>
          <w:noProof/>
          <w:lang w:eastAsia="ru-RU"/>
        </w:rPr>
        <w:drawing>
          <wp:inline distT="0" distB="0" distL="0" distR="0" wp14:anchorId="31080BB2" wp14:editId="1CB56DC1">
            <wp:extent cx="2895600" cy="2026765"/>
            <wp:effectExtent l="19050" t="19050" r="19050" b="120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927" cy="203329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2288" w:rsidRDefault="00F817BA" w:rsidP="009B2288">
      <w:r>
        <w:rPr>
          <w:noProof/>
          <w:lang w:eastAsia="ru-RU"/>
        </w:rPr>
        <w:drawing>
          <wp:inline distT="0" distB="0" distL="0" distR="0" wp14:anchorId="7635F5F7" wp14:editId="0F29EEAF">
            <wp:extent cx="2910840" cy="2037433"/>
            <wp:effectExtent l="19050" t="19050" r="22860" b="203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811" cy="204301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A22DFE" wp14:editId="14CB2837">
            <wp:extent cx="2902171" cy="2031365"/>
            <wp:effectExtent l="19050" t="19050" r="12700" b="260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663" cy="203590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36421">
        <w:rPr>
          <w:noProof/>
          <w:lang w:eastAsia="ru-RU"/>
        </w:rPr>
        <w:drawing>
          <wp:inline distT="0" distB="0" distL="0" distR="0" wp14:anchorId="40D8BEE8" wp14:editId="56208F70">
            <wp:extent cx="2880360" cy="2016099"/>
            <wp:effectExtent l="19050" t="19050" r="15240" b="228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222" cy="202020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36421">
        <w:rPr>
          <w:noProof/>
          <w:lang w:eastAsia="ru-RU"/>
        </w:rPr>
        <w:drawing>
          <wp:inline distT="0" distB="0" distL="0" distR="0" wp14:anchorId="19AFEDD0" wp14:editId="0D42FB1D">
            <wp:extent cx="2887980" cy="2021432"/>
            <wp:effectExtent l="19050" t="19050" r="26670" b="171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26" cy="202629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36421">
        <w:rPr>
          <w:noProof/>
          <w:lang w:eastAsia="ru-RU"/>
        </w:rPr>
        <w:drawing>
          <wp:inline distT="0" distB="0" distL="0" distR="0" wp14:anchorId="5DA84400" wp14:editId="1B45A43F">
            <wp:extent cx="2880360" cy="2016099"/>
            <wp:effectExtent l="19050" t="19050" r="15240" b="228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98" cy="20206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9BAB5A" wp14:editId="5B0982B8">
            <wp:extent cx="2880360" cy="2016098"/>
            <wp:effectExtent l="19050" t="19050" r="15240" b="228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25" cy="202188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B2288" w:rsidSect="0074609A">
      <w:pgSz w:w="11906" w:h="16838"/>
      <w:pgMar w:top="993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5D49"/>
    <w:multiLevelType w:val="hybridMultilevel"/>
    <w:tmpl w:val="1CB0C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7F52CE"/>
    <w:multiLevelType w:val="hybridMultilevel"/>
    <w:tmpl w:val="30442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2D3CE4"/>
    <w:multiLevelType w:val="hybridMultilevel"/>
    <w:tmpl w:val="772EB030"/>
    <w:lvl w:ilvl="0" w:tplc="780037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AB65E1F"/>
    <w:multiLevelType w:val="hybridMultilevel"/>
    <w:tmpl w:val="360A6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421"/>
    <w:rsid w:val="00146622"/>
    <w:rsid w:val="002E61FF"/>
    <w:rsid w:val="002F21B1"/>
    <w:rsid w:val="003E02ED"/>
    <w:rsid w:val="0074609A"/>
    <w:rsid w:val="00936421"/>
    <w:rsid w:val="009B2288"/>
    <w:rsid w:val="00D31FCA"/>
    <w:rsid w:val="00D5143E"/>
    <w:rsid w:val="00E81E42"/>
    <w:rsid w:val="00F2283A"/>
    <w:rsid w:val="00F8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608354-FDDD-47B0-8C50-990F35C5B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7BA"/>
    <w:pPr>
      <w:ind w:left="720"/>
      <w:contextualSpacing/>
    </w:pPr>
  </w:style>
  <w:style w:type="table" w:styleId="a4">
    <w:name w:val="Table Grid"/>
    <w:basedOn w:val="a1"/>
    <w:uiPriority w:val="39"/>
    <w:rsid w:val="00D51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81E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infourok.ru/prezentaciya-na-temu-process-sozdaniya-multfilma-946319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 Уткин</dc:creator>
  <cp:keywords/>
  <dc:description/>
  <cp:lastModifiedBy>Сотрудник Уткин</cp:lastModifiedBy>
  <cp:revision>2</cp:revision>
  <dcterms:created xsi:type="dcterms:W3CDTF">2019-12-02T13:11:00Z</dcterms:created>
  <dcterms:modified xsi:type="dcterms:W3CDTF">2019-12-02T13:11:00Z</dcterms:modified>
</cp:coreProperties>
</file>